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05"/>
        <w:tblW w:w="9798" w:type="dxa"/>
        <w:tblLook w:val="04A0" w:firstRow="1" w:lastRow="0" w:firstColumn="1" w:lastColumn="0" w:noHBand="0" w:noVBand="1"/>
      </w:tblPr>
      <w:tblGrid>
        <w:gridCol w:w="4899"/>
        <w:gridCol w:w="4899"/>
      </w:tblGrid>
      <w:tr w:rsidR="002406EC" w:rsidRPr="009B7731" w14:paraId="7E971328" w14:textId="77777777" w:rsidTr="005549A7">
        <w:trPr>
          <w:trHeight w:val="401"/>
        </w:trPr>
        <w:tc>
          <w:tcPr>
            <w:tcW w:w="4899" w:type="dxa"/>
          </w:tcPr>
          <w:p w14:paraId="393433E6" w14:textId="77777777" w:rsidR="002406EC" w:rsidRPr="009B7731" w:rsidRDefault="002406EC" w:rsidP="005549A7">
            <w:pPr>
              <w:rPr>
                <w:rFonts w:ascii="Bookman Old Style" w:hAnsi="Bookman Old Style" w:cs="Dubai"/>
              </w:rPr>
            </w:pPr>
            <w:bookmarkStart w:id="0" w:name="_GoBack"/>
            <w:bookmarkEnd w:id="0"/>
            <w:r w:rsidRPr="009B7731">
              <w:rPr>
                <w:rFonts w:ascii="Bookman Old Style" w:hAnsi="Bookman Old Style" w:cs="Dubai"/>
              </w:rPr>
              <w:t>July 27</w:t>
            </w:r>
          </w:p>
        </w:tc>
        <w:tc>
          <w:tcPr>
            <w:tcW w:w="4899" w:type="dxa"/>
          </w:tcPr>
          <w:p w14:paraId="22B7C1EB" w14:textId="77777777" w:rsidR="002406EC" w:rsidRPr="009B7731" w:rsidRDefault="002406EC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True North Open House/Orientation</w:t>
            </w:r>
          </w:p>
        </w:tc>
      </w:tr>
      <w:tr w:rsidR="002406EC" w:rsidRPr="009B7731" w14:paraId="63231953" w14:textId="77777777" w:rsidTr="005549A7">
        <w:trPr>
          <w:trHeight w:val="385"/>
        </w:trPr>
        <w:tc>
          <w:tcPr>
            <w:tcW w:w="4899" w:type="dxa"/>
          </w:tcPr>
          <w:p w14:paraId="04C6EDFB" w14:textId="77777777" w:rsidR="002406EC" w:rsidRPr="009B7731" w:rsidRDefault="002406EC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July 29</w:t>
            </w:r>
          </w:p>
        </w:tc>
        <w:tc>
          <w:tcPr>
            <w:tcW w:w="4899" w:type="dxa"/>
          </w:tcPr>
          <w:p w14:paraId="5EA460D1" w14:textId="77777777" w:rsidR="002406EC" w:rsidRPr="009B7731" w:rsidRDefault="002406EC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Princeton Review Practice SAT</w:t>
            </w:r>
          </w:p>
        </w:tc>
      </w:tr>
      <w:tr w:rsidR="002406EC" w:rsidRPr="009B7731" w14:paraId="5E8E4B21" w14:textId="77777777" w:rsidTr="005549A7">
        <w:trPr>
          <w:trHeight w:val="401"/>
        </w:trPr>
        <w:tc>
          <w:tcPr>
            <w:tcW w:w="4899" w:type="dxa"/>
          </w:tcPr>
          <w:p w14:paraId="548F7877" w14:textId="77777777" w:rsidR="002406EC" w:rsidRPr="009B7731" w:rsidRDefault="002406EC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July 31</w:t>
            </w:r>
          </w:p>
        </w:tc>
        <w:tc>
          <w:tcPr>
            <w:tcW w:w="4899" w:type="dxa"/>
          </w:tcPr>
          <w:p w14:paraId="1F0D5BFA" w14:textId="77777777" w:rsidR="002406EC" w:rsidRPr="009B7731" w:rsidRDefault="002406EC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New Student/9</w:t>
            </w:r>
            <w:r w:rsidRPr="009B7731">
              <w:rPr>
                <w:rFonts w:ascii="Bookman Old Style" w:hAnsi="Bookman Old Style" w:cs="Dubai"/>
                <w:vertAlign w:val="superscript"/>
              </w:rPr>
              <w:t>th</w:t>
            </w:r>
            <w:r w:rsidRPr="009B7731">
              <w:rPr>
                <w:rFonts w:ascii="Bookman Old Style" w:hAnsi="Bookman Old Style" w:cs="Dubai"/>
              </w:rPr>
              <w:t xml:space="preserve"> Grade Orientation</w:t>
            </w:r>
          </w:p>
        </w:tc>
      </w:tr>
      <w:tr w:rsidR="002406EC" w:rsidRPr="009B7731" w14:paraId="380B056E" w14:textId="77777777" w:rsidTr="005549A7">
        <w:trPr>
          <w:trHeight w:val="401"/>
        </w:trPr>
        <w:tc>
          <w:tcPr>
            <w:tcW w:w="4899" w:type="dxa"/>
          </w:tcPr>
          <w:p w14:paraId="2486E391" w14:textId="77777777" w:rsidR="002406EC" w:rsidRPr="009B7731" w:rsidRDefault="002406EC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August 5</w:t>
            </w:r>
          </w:p>
        </w:tc>
        <w:tc>
          <w:tcPr>
            <w:tcW w:w="4899" w:type="dxa"/>
          </w:tcPr>
          <w:p w14:paraId="65D50418" w14:textId="41026C2C" w:rsidR="002406EC" w:rsidRPr="009B7731" w:rsidRDefault="009B7731" w:rsidP="005549A7">
            <w:pPr>
              <w:rPr>
                <w:rFonts w:ascii="Bookman Old Style" w:hAnsi="Bookman Old Style" w:cs="Dubai"/>
              </w:rPr>
            </w:pPr>
            <w:r>
              <w:rPr>
                <w:rFonts w:ascii="Bookman Old Style" w:hAnsi="Bookman Old Style" w:cs="Dubai"/>
              </w:rPr>
              <w:t>Princeton Review Practice ACT</w:t>
            </w:r>
          </w:p>
        </w:tc>
      </w:tr>
      <w:tr w:rsidR="002406EC" w:rsidRPr="009B7731" w14:paraId="7D3187EE" w14:textId="77777777" w:rsidTr="005549A7">
        <w:trPr>
          <w:trHeight w:val="385"/>
        </w:trPr>
        <w:tc>
          <w:tcPr>
            <w:tcW w:w="4899" w:type="dxa"/>
          </w:tcPr>
          <w:p w14:paraId="19DC1857" w14:textId="77777777" w:rsidR="002406EC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August 11</w:t>
            </w:r>
          </w:p>
        </w:tc>
        <w:tc>
          <w:tcPr>
            <w:tcW w:w="4899" w:type="dxa"/>
          </w:tcPr>
          <w:p w14:paraId="2B9E911B" w14:textId="77777777" w:rsidR="002406EC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Last Day to drop class without penalty</w:t>
            </w:r>
          </w:p>
        </w:tc>
      </w:tr>
      <w:tr w:rsidR="002406EC" w:rsidRPr="009B7731" w14:paraId="51EADBCB" w14:textId="77777777" w:rsidTr="005549A7">
        <w:trPr>
          <w:trHeight w:val="385"/>
        </w:trPr>
        <w:tc>
          <w:tcPr>
            <w:tcW w:w="4899" w:type="dxa"/>
          </w:tcPr>
          <w:p w14:paraId="7038AE78" w14:textId="77777777" w:rsidR="002406EC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August 15</w:t>
            </w:r>
          </w:p>
        </w:tc>
        <w:tc>
          <w:tcPr>
            <w:tcW w:w="4899" w:type="dxa"/>
          </w:tcPr>
          <w:p w14:paraId="14FC9A58" w14:textId="77777777" w:rsidR="002406EC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Princeton Review Scores Back Session</w:t>
            </w:r>
          </w:p>
          <w:p w14:paraId="498A18EB" w14:textId="39B9EAF3" w:rsidR="009B7731" w:rsidRPr="009B7731" w:rsidRDefault="009B7731" w:rsidP="005549A7">
            <w:pPr>
              <w:rPr>
                <w:rFonts w:ascii="Bookman Old Style" w:hAnsi="Bookman Old Style" w:cs="Dubai"/>
              </w:rPr>
            </w:pPr>
            <w:r>
              <w:rPr>
                <w:rFonts w:ascii="Bookman Old Style" w:hAnsi="Bookman Old Style" w:cs="Dubai"/>
              </w:rPr>
              <w:t>ACT and SAT</w:t>
            </w:r>
          </w:p>
        </w:tc>
      </w:tr>
      <w:tr w:rsidR="002C329E" w:rsidRPr="009B7731" w14:paraId="6E650BF0" w14:textId="77777777" w:rsidTr="005549A7">
        <w:trPr>
          <w:trHeight w:val="401"/>
        </w:trPr>
        <w:tc>
          <w:tcPr>
            <w:tcW w:w="4899" w:type="dxa"/>
          </w:tcPr>
          <w:p w14:paraId="39FECE38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August 18</w:t>
            </w:r>
          </w:p>
        </w:tc>
        <w:tc>
          <w:tcPr>
            <w:tcW w:w="4899" w:type="dxa"/>
          </w:tcPr>
          <w:p w14:paraId="7F39FB27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Begin accepting College application forms</w:t>
            </w:r>
          </w:p>
        </w:tc>
      </w:tr>
      <w:tr w:rsidR="002C329E" w:rsidRPr="009B7731" w14:paraId="6C9B9150" w14:textId="77777777" w:rsidTr="005549A7">
        <w:trPr>
          <w:trHeight w:val="401"/>
        </w:trPr>
        <w:tc>
          <w:tcPr>
            <w:tcW w:w="4899" w:type="dxa"/>
          </w:tcPr>
          <w:p w14:paraId="6CC047A7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August 26</w:t>
            </w:r>
          </w:p>
        </w:tc>
        <w:tc>
          <w:tcPr>
            <w:tcW w:w="4899" w:type="dxa"/>
          </w:tcPr>
          <w:p w14:paraId="2789CD74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SAT</w:t>
            </w:r>
          </w:p>
        </w:tc>
      </w:tr>
      <w:tr w:rsidR="002C329E" w:rsidRPr="009B7731" w14:paraId="679D7BBA" w14:textId="77777777" w:rsidTr="005549A7">
        <w:trPr>
          <w:trHeight w:val="385"/>
        </w:trPr>
        <w:tc>
          <w:tcPr>
            <w:tcW w:w="4899" w:type="dxa"/>
          </w:tcPr>
          <w:p w14:paraId="2722906B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September 9</w:t>
            </w:r>
          </w:p>
        </w:tc>
        <w:tc>
          <w:tcPr>
            <w:tcW w:w="4899" w:type="dxa"/>
          </w:tcPr>
          <w:p w14:paraId="740B1124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ACT</w:t>
            </w:r>
          </w:p>
        </w:tc>
      </w:tr>
      <w:tr w:rsidR="002C329E" w:rsidRPr="009B7731" w14:paraId="63B3DDC1" w14:textId="77777777" w:rsidTr="005549A7">
        <w:trPr>
          <w:trHeight w:val="401"/>
        </w:trPr>
        <w:tc>
          <w:tcPr>
            <w:tcW w:w="4899" w:type="dxa"/>
          </w:tcPr>
          <w:p w14:paraId="1FA06CE8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September 10</w:t>
            </w:r>
          </w:p>
        </w:tc>
        <w:tc>
          <w:tcPr>
            <w:tcW w:w="4899" w:type="dxa"/>
          </w:tcPr>
          <w:p w14:paraId="687ECE0E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ZAPS PSAT/SAT test prep seminar</w:t>
            </w:r>
          </w:p>
        </w:tc>
      </w:tr>
      <w:tr w:rsidR="002C329E" w:rsidRPr="009B7731" w14:paraId="09DF689A" w14:textId="77777777" w:rsidTr="005549A7">
        <w:trPr>
          <w:trHeight w:val="385"/>
        </w:trPr>
        <w:tc>
          <w:tcPr>
            <w:tcW w:w="4899" w:type="dxa"/>
          </w:tcPr>
          <w:p w14:paraId="064F19D2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September 16</w:t>
            </w:r>
          </w:p>
        </w:tc>
        <w:tc>
          <w:tcPr>
            <w:tcW w:w="4899" w:type="dxa"/>
          </w:tcPr>
          <w:p w14:paraId="239E4590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Princeton Review Practice PSAT</w:t>
            </w:r>
          </w:p>
        </w:tc>
      </w:tr>
      <w:tr w:rsidR="002C329E" w:rsidRPr="009B7731" w14:paraId="634BE254" w14:textId="77777777" w:rsidTr="005549A7">
        <w:trPr>
          <w:trHeight w:val="385"/>
        </w:trPr>
        <w:tc>
          <w:tcPr>
            <w:tcW w:w="4899" w:type="dxa"/>
          </w:tcPr>
          <w:p w14:paraId="5ABC93C4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September 19</w:t>
            </w:r>
          </w:p>
        </w:tc>
        <w:tc>
          <w:tcPr>
            <w:tcW w:w="4899" w:type="dxa"/>
          </w:tcPr>
          <w:p w14:paraId="0F7DAC69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Financial Aid Night</w:t>
            </w:r>
          </w:p>
        </w:tc>
      </w:tr>
      <w:tr w:rsidR="002C329E" w:rsidRPr="009B7731" w14:paraId="25D334A4" w14:textId="77777777" w:rsidTr="005549A7">
        <w:trPr>
          <w:trHeight w:val="401"/>
        </w:trPr>
        <w:tc>
          <w:tcPr>
            <w:tcW w:w="4899" w:type="dxa"/>
          </w:tcPr>
          <w:p w14:paraId="71369478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September 26</w:t>
            </w:r>
          </w:p>
        </w:tc>
        <w:tc>
          <w:tcPr>
            <w:tcW w:w="4899" w:type="dxa"/>
          </w:tcPr>
          <w:p w14:paraId="55EAA545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Cohort Study Session</w:t>
            </w:r>
          </w:p>
        </w:tc>
      </w:tr>
      <w:tr w:rsidR="002C329E" w:rsidRPr="009B7731" w14:paraId="108877D4" w14:textId="77777777" w:rsidTr="005549A7">
        <w:trPr>
          <w:trHeight w:val="385"/>
        </w:trPr>
        <w:tc>
          <w:tcPr>
            <w:tcW w:w="4899" w:type="dxa"/>
          </w:tcPr>
          <w:p w14:paraId="3297329F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September 27</w:t>
            </w:r>
          </w:p>
        </w:tc>
        <w:tc>
          <w:tcPr>
            <w:tcW w:w="4899" w:type="dxa"/>
          </w:tcPr>
          <w:p w14:paraId="6D7DDCB2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Practice PSAT scores back session</w:t>
            </w:r>
          </w:p>
        </w:tc>
      </w:tr>
      <w:tr w:rsidR="009B7731" w:rsidRPr="009B7731" w14:paraId="76190DED" w14:textId="77777777" w:rsidTr="005549A7">
        <w:trPr>
          <w:trHeight w:val="385"/>
        </w:trPr>
        <w:tc>
          <w:tcPr>
            <w:tcW w:w="4899" w:type="dxa"/>
          </w:tcPr>
          <w:p w14:paraId="7E2A5596" w14:textId="3A382DF1" w:rsidR="009B7731" w:rsidRPr="009B7731" w:rsidRDefault="009B7731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October 4</w:t>
            </w:r>
          </w:p>
        </w:tc>
        <w:tc>
          <w:tcPr>
            <w:tcW w:w="4899" w:type="dxa"/>
          </w:tcPr>
          <w:p w14:paraId="39225B65" w14:textId="18473F4F" w:rsidR="009B7731" w:rsidRPr="009B7731" w:rsidRDefault="009B7731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College Cost Estimator Workshop</w:t>
            </w:r>
          </w:p>
        </w:tc>
      </w:tr>
      <w:tr w:rsidR="00B466F4" w:rsidRPr="009B7731" w14:paraId="7556524B" w14:textId="77777777" w:rsidTr="005549A7">
        <w:trPr>
          <w:trHeight w:val="401"/>
        </w:trPr>
        <w:tc>
          <w:tcPr>
            <w:tcW w:w="4899" w:type="dxa"/>
          </w:tcPr>
          <w:p w14:paraId="5E69A780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October 17</w:t>
            </w:r>
          </w:p>
        </w:tc>
        <w:tc>
          <w:tcPr>
            <w:tcW w:w="4899" w:type="dxa"/>
          </w:tcPr>
          <w:p w14:paraId="164BCF24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College Information Night-Juniors</w:t>
            </w:r>
          </w:p>
        </w:tc>
      </w:tr>
      <w:tr w:rsidR="002C329E" w:rsidRPr="009B7731" w14:paraId="22C1D7A0" w14:textId="77777777" w:rsidTr="005549A7">
        <w:trPr>
          <w:trHeight w:val="385"/>
        </w:trPr>
        <w:tc>
          <w:tcPr>
            <w:tcW w:w="4899" w:type="dxa"/>
          </w:tcPr>
          <w:p w14:paraId="0BA00C9F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October 20</w:t>
            </w:r>
          </w:p>
        </w:tc>
        <w:tc>
          <w:tcPr>
            <w:tcW w:w="4899" w:type="dxa"/>
          </w:tcPr>
          <w:p w14:paraId="1610EF87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National College Fair</w:t>
            </w:r>
          </w:p>
        </w:tc>
      </w:tr>
      <w:tr w:rsidR="002C329E" w:rsidRPr="009B7731" w14:paraId="6CB55703" w14:textId="77777777" w:rsidTr="005549A7">
        <w:trPr>
          <w:trHeight w:val="385"/>
        </w:trPr>
        <w:tc>
          <w:tcPr>
            <w:tcW w:w="4899" w:type="dxa"/>
          </w:tcPr>
          <w:p w14:paraId="0179D6D7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October 21</w:t>
            </w:r>
          </w:p>
        </w:tc>
        <w:tc>
          <w:tcPr>
            <w:tcW w:w="4899" w:type="dxa"/>
          </w:tcPr>
          <w:p w14:paraId="3A33B50C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Princeton Review Practice SAT</w:t>
            </w:r>
          </w:p>
        </w:tc>
      </w:tr>
      <w:tr w:rsidR="002C329E" w:rsidRPr="009B7731" w14:paraId="411594F1" w14:textId="77777777" w:rsidTr="005549A7">
        <w:trPr>
          <w:trHeight w:val="401"/>
        </w:trPr>
        <w:tc>
          <w:tcPr>
            <w:tcW w:w="4899" w:type="dxa"/>
          </w:tcPr>
          <w:p w14:paraId="03D8089A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October 22</w:t>
            </w:r>
          </w:p>
        </w:tc>
        <w:tc>
          <w:tcPr>
            <w:tcW w:w="4899" w:type="dxa"/>
          </w:tcPr>
          <w:p w14:paraId="11CEAED3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Princeton Review Practice ACT</w:t>
            </w:r>
          </w:p>
        </w:tc>
      </w:tr>
      <w:tr w:rsidR="00DA7CF1" w:rsidRPr="009B7731" w14:paraId="681A101E" w14:textId="77777777" w:rsidTr="005549A7">
        <w:trPr>
          <w:trHeight w:val="401"/>
        </w:trPr>
        <w:tc>
          <w:tcPr>
            <w:tcW w:w="4899" w:type="dxa"/>
          </w:tcPr>
          <w:p w14:paraId="16EA02C1" w14:textId="4AE93DA4" w:rsidR="00DA7CF1" w:rsidRPr="009B7731" w:rsidRDefault="00DA7CF1" w:rsidP="005549A7">
            <w:pPr>
              <w:rPr>
                <w:rFonts w:ascii="Bookman Old Style" w:hAnsi="Bookman Old Style" w:cs="Dubai"/>
              </w:rPr>
            </w:pPr>
            <w:r>
              <w:rPr>
                <w:rFonts w:ascii="Bookman Old Style" w:hAnsi="Bookman Old Style" w:cs="Dubai"/>
              </w:rPr>
              <w:t>October 24</w:t>
            </w:r>
          </w:p>
        </w:tc>
        <w:tc>
          <w:tcPr>
            <w:tcW w:w="4899" w:type="dxa"/>
          </w:tcPr>
          <w:p w14:paraId="2A786727" w14:textId="40C8011C" w:rsidR="00DA7CF1" w:rsidRPr="009B7731" w:rsidRDefault="007C060A" w:rsidP="005549A7">
            <w:pPr>
              <w:rPr>
                <w:rFonts w:ascii="Bookman Old Style" w:hAnsi="Bookman Old Style" w:cs="Dubai"/>
              </w:rPr>
            </w:pPr>
            <w:r>
              <w:rPr>
                <w:rFonts w:ascii="Bookman Old Style" w:hAnsi="Bookman Old Style" w:cs="Dubai"/>
              </w:rPr>
              <w:t>FAFSA Day</w:t>
            </w:r>
          </w:p>
        </w:tc>
      </w:tr>
      <w:tr w:rsidR="002C329E" w:rsidRPr="009B7731" w14:paraId="611F3EEB" w14:textId="77777777" w:rsidTr="005549A7">
        <w:trPr>
          <w:trHeight w:val="385"/>
        </w:trPr>
        <w:tc>
          <w:tcPr>
            <w:tcW w:w="4899" w:type="dxa"/>
          </w:tcPr>
          <w:p w14:paraId="73FFB58B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October 25</w:t>
            </w:r>
          </w:p>
        </w:tc>
        <w:tc>
          <w:tcPr>
            <w:tcW w:w="4899" w:type="dxa"/>
          </w:tcPr>
          <w:p w14:paraId="33E48717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PSAT</w:t>
            </w:r>
          </w:p>
        </w:tc>
      </w:tr>
      <w:tr w:rsidR="002C329E" w:rsidRPr="009B7731" w14:paraId="41897DE1" w14:textId="77777777" w:rsidTr="005549A7">
        <w:trPr>
          <w:trHeight w:val="401"/>
        </w:trPr>
        <w:tc>
          <w:tcPr>
            <w:tcW w:w="4899" w:type="dxa"/>
          </w:tcPr>
          <w:p w14:paraId="06BD94BE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October 28</w:t>
            </w:r>
          </w:p>
        </w:tc>
        <w:tc>
          <w:tcPr>
            <w:tcW w:w="4899" w:type="dxa"/>
          </w:tcPr>
          <w:p w14:paraId="31FFE88F" w14:textId="77777777" w:rsidR="002C329E" w:rsidRPr="009B7731" w:rsidRDefault="002C329E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ACT</w:t>
            </w:r>
          </w:p>
        </w:tc>
      </w:tr>
      <w:tr w:rsidR="002C329E" w:rsidRPr="009B7731" w14:paraId="1AA8CE0F" w14:textId="77777777" w:rsidTr="005549A7">
        <w:trPr>
          <w:trHeight w:val="401"/>
        </w:trPr>
        <w:tc>
          <w:tcPr>
            <w:tcW w:w="4899" w:type="dxa"/>
          </w:tcPr>
          <w:p w14:paraId="1893E76D" w14:textId="77777777" w:rsidR="002C329E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November 4</w:t>
            </w:r>
          </w:p>
        </w:tc>
        <w:tc>
          <w:tcPr>
            <w:tcW w:w="4899" w:type="dxa"/>
          </w:tcPr>
          <w:p w14:paraId="7D21F45F" w14:textId="77777777" w:rsidR="002C329E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SAT</w:t>
            </w:r>
          </w:p>
        </w:tc>
      </w:tr>
      <w:tr w:rsidR="00B466F4" w:rsidRPr="009B7731" w14:paraId="3D306878" w14:textId="77777777" w:rsidTr="005549A7">
        <w:trPr>
          <w:trHeight w:val="385"/>
        </w:trPr>
        <w:tc>
          <w:tcPr>
            <w:tcW w:w="4899" w:type="dxa"/>
          </w:tcPr>
          <w:p w14:paraId="58F5DE81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November 5</w:t>
            </w:r>
          </w:p>
        </w:tc>
        <w:tc>
          <w:tcPr>
            <w:tcW w:w="4899" w:type="dxa"/>
          </w:tcPr>
          <w:p w14:paraId="6B65D885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Open House</w:t>
            </w:r>
          </w:p>
        </w:tc>
      </w:tr>
      <w:tr w:rsidR="00B466F4" w:rsidRPr="009B7731" w14:paraId="57DCB35C" w14:textId="77777777" w:rsidTr="005549A7">
        <w:trPr>
          <w:trHeight w:val="385"/>
        </w:trPr>
        <w:tc>
          <w:tcPr>
            <w:tcW w:w="4899" w:type="dxa"/>
          </w:tcPr>
          <w:p w14:paraId="05248AB4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November 9</w:t>
            </w:r>
          </w:p>
        </w:tc>
        <w:tc>
          <w:tcPr>
            <w:tcW w:w="4899" w:type="dxa"/>
          </w:tcPr>
          <w:p w14:paraId="65E9DD53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Practice SAT/ACT scores back session</w:t>
            </w:r>
          </w:p>
        </w:tc>
      </w:tr>
      <w:tr w:rsidR="00130B7D" w:rsidRPr="009B7731" w14:paraId="42170673" w14:textId="77777777" w:rsidTr="005549A7">
        <w:trPr>
          <w:trHeight w:val="385"/>
        </w:trPr>
        <w:tc>
          <w:tcPr>
            <w:tcW w:w="4899" w:type="dxa"/>
          </w:tcPr>
          <w:p w14:paraId="13EC0AF8" w14:textId="085F4F9C" w:rsidR="00130B7D" w:rsidRPr="009B7731" w:rsidRDefault="00130B7D" w:rsidP="005549A7">
            <w:pPr>
              <w:rPr>
                <w:rFonts w:ascii="Bookman Old Style" w:hAnsi="Bookman Old Style" w:cs="Dubai"/>
              </w:rPr>
            </w:pPr>
            <w:r>
              <w:rPr>
                <w:rFonts w:ascii="Bookman Old Style" w:hAnsi="Bookman Old Style" w:cs="Dubai"/>
              </w:rPr>
              <w:t>November 15</w:t>
            </w:r>
          </w:p>
        </w:tc>
        <w:tc>
          <w:tcPr>
            <w:tcW w:w="4899" w:type="dxa"/>
          </w:tcPr>
          <w:p w14:paraId="616D8869" w14:textId="4B7DC161" w:rsidR="00130B7D" w:rsidRPr="009B7731" w:rsidRDefault="00130B7D" w:rsidP="005549A7">
            <w:pPr>
              <w:rPr>
                <w:rFonts w:ascii="Bookman Old Style" w:hAnsi="Bookman Old Style" w:cs="Dubai"/>
              </w:rPr>
            </w:pPr>
            <w:r>
              <w:rPr>
                <w:rFonts w:ascii="Bookman Old Style" w:hAnsi="Bookman Old Style" w:cs="Dubai"/>
              </w:rPr>
              <w:t>Curriculum Blitz</w:t>
            </w:r>
          </w:p>
        </w:tc>
      </w:tr>
      <w:tr w:rsidR="00B466F4" w:rsidRPr="009B7731" w14:paraId="70C61150" w14:textId="77777777" w:rsidTr="005549A7">
        <w:trPr>
          <w:trHeight w:val="385"/>
        </w:trPr>
        <w:tc>
          <w:tcPr>
            <w:tcW w:w="4899" w:type="dxa"/>
          </w:tcPr>
          <w:p w14:paraId="78B7F178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November 16</w:t>
            </w:r>
          </w:p>
        </w:tc>
        <w:tc>
          <w:tcPr>
            <w:tcW w:w="4899" w:type="dxa"/>
          </w:tcPr>
          <w:p w14:paraId="43B779BD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HBCU College Fair</w:t>
            </w:r>
          </w:p>
        </w:tc>
      </w:tr>
      <w:tr w:rsidR="009B7731" w:rsidRPr="009B7731" w14:paraId="45772215" w14:textId="77777777" w:rsidTr="005549A7">
        <w:trPr>
          <w:trHeight w:val="385"/>
        </w:trPr>
        <w:tc>
          <w:tcPr>
            <w:tcW w:w="4899" w:type="dxa"/>
          </w:tcPr>
          <w:p w14:paraId="08D47F54" w14:textId="066369CE" w:rsidR="009B7731" w:rsidRPr="009B7731" w:rsidRDefault="009B7731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December 6</w:t>
            </w:r>
          </w:p>
        </w:tc>
        <w:tc>
          <w:tcPr>
            <w:tcW w:w="4899" w:type="dxa"/>
          </w:tcPr>
          <w:p w14:paraId="5B256A98" w14:textId="2EDEC613" w:rsidR="009B7731" w:rsidRPr="009B7731" w:rsidRDefault="009B7731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Scholarship Workshop</w:t>
            </w:r>
          </w:p>
        </w:tc>
      </w:tr>
      <w:tr w:rsidR="00B466F4" w:rsidRPr="009B7731" w14:paraId="2859F71F" w14:textId="77777777" w:rsidTr="005549A7">
        <w:trPr>
          <w:trHeight w:val="401"/>
        </w:trPr>
        <w:tc>
          <w:tcPr>
            <w:tcW w:w="4899" w:type="dxa"/>
          </w:tcPr>
          <w:p w14:paraId="7993191A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December 12</w:t>
            </w:r>
          </w:p>
        </w:tc>
        <w:tc>
          <w:tcPr>
            <w:tcW w:w="4899" w:type="dxa"/>
          </w:tcPr>
          <w:p w14:paraId="1B370225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Cohort Study Session</w:t>
            </w:r>
          </w:p>
        </w:tc>
      </w:tr>
      <w:tr w:rsidR="00B466F4" w:rsidRPr="009B7731" w14:paraId="48F02B53" w14:textId="77777777" w:rsidTr="005549A7">
        <w:trPr>
          <w:trHeight w:val="385"/>
        </w:trPr>
        <w:tc>
          <w:tcPr>
            <w:tcW w:w="4899" w:type="dxa"/>
          </w:tcPr>
          <w:p w14:paraId="1E6A2426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December TBD</w:t>
            </w:r>
          </w:p>
        </w:tc>
        <w:tc>
          <w:tcPr>
            <w:tcW w:w="4899" w:type="dxa"/>
          </w:tcPr>
          <w:p w14:paraId="68F98F02" w14:textId="77777777" w:rsidR="00B466F4" w:rsidRPr="009B7731" w:rsidRDefault="00B466F4" w:rsidP="005549A7">
            <w:pPr>
              <w:rPr>
                <w:rFonts w:ascii="Bookman Old Style" w:hAnsi="Bookman Old Style" w:cs="Dubai"/>
              </w:rPr>
            </w:pPr>
            <w:r w:rsidRPr="009B7731">
              <w:rPr>
                <w:rFonts w:ascii="Bookman Old Style" w:hAnsi="Bookman Old Style" w:cs="Dubai"/>
              </w:rPr>
              <w:t>ECA/ISTEP Testing</w:t>
            </w:r>
          </w:p>
        </w:tc>
      </w:tr>
    </w:tbl>
    <w:p w14:paraId="773FB27B" w14:textId="5A1F1B63" w:rsidR="003376AB" w:rsidRPr="003376AB" w:rsidRDefault="00956682" w:rsidP="005549A7">
      <w:pPr>
        <w:jc w:val="center"/>
        <w:rPr>
          <w:rFonts w:ascii="Bookman Old Style" w:hAnsi="Bookman Old Style" w:cs="Dubai"/>
          <w:b/>
        </w:rPr>
      </w:pPr>
      <w:r>
        <w:rPr>
          <w:rFonts w:ascii="Bookman Old Style" w:hAnsi="Bookman Old Style" w:cs="Dubai"/>
          <w:b/>
        </w:rPr>
        <w:lastRenderedPageBreak/>
        <w:t>GUIDANCE IMPORTANT DATES 2017-2018</w:t>
      </w:r>
    </w:p>
    <w:p w14:paraId="46153897" w14:textId="77777777" w:rsidR="005549A7" w:rsidRPr="005549A7" w:rsidRDefault="005549A7" w:rsidP="005549A7">
      <w:pPr>
        <w:jc w:val="center"/>
        <w:rPr>
          <w:rFonts w:ascii="Dubai" w:hAnsi="Dubai" w:cs="Dubai"/>
        </w:rPr>
      </w:pPr>
    </w:p>
    <w:sectPr w:rsidR="005549A7" w:rsidRPr="005549A7" w:rsidSect="0055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Dubai">
    <w:altName w:val="Arial"/>
    <w:charset w:val="B2"/>
    <w:family w:val="swiss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EC"/>
    <w:rsid w:val="000330F2"/>
    <w:rsid w:val="000924F2"/>
    <w:rsid w:val="00130B7D"/>
    <w:rsid w:val="002406EC"/>
    <w:rsid w:val="002C329E"/>
    <w:rsid w:val="003376AB"/>
    <w:rsid w:val="0049711C"/>
    <w:rsid w:val="004F1174"/>
    <w:rsid w:val="005549A7"/>
    <w:rsid w:val="007C060A"/>
    <w:rsid w:val="00956682"/>
    <w:rsid w:val="009B7731"/>
    <w:rsid w:val="00A91B9E"/>
    <w:rsid w:val="00B466F4"/>
    <w:rsid w:val="00C3353C"/>
    <w:rsid w:val="00D03A14"/>
    <w:rsid w:val="00DA7CF1"/>
    <w:rsid w:val="00F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B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Dickerson</dc:creator>
  <cp:keywords/>
  <dc:description/>
  <cp:lastModifiedBy>Nick Wilson</cp:lastModifiedBy>
  <cp:revision>2</cp:revision>
  <cp:lastPrinted>2017-07-20T12:18:00Z</cp:lastPrinted>
  <dcterms:created xsi:type="dcterms:W3CDTF">2017-08-25T12:19:00Z</dcterms:created>
  <dcterms:modified xsi:type="dcterms:W3CDTF">2017-08-25T12:19:00Z</dcterms:modified>
</cp:coreProperties>
</file>